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031" w:type="dxa"/>
        <w:tblLayout w:type="fixed"/>
        <w:tblLook w:val="04A0"/>
      </w:tblPr>
      <w:tblGrid>
        <w:gridCol w:w="392"/>
        <w:gridCol w:w="2975"/>
        <w:gridCol w:w="2267"/>
        <w:gridCol w:w="4397"/>
      </w:tblGrid>
      <w:tr w:rsidR="00456EF1" w:rsidRPr="00456EF1" w:rsidTr="00456EF1">
        <w:tc>
          <w:tcPr>
            <w:tcW w:w="392" w:type="dxa"/>
          </w:tcPr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>N</w:t>
            </w:r>
          </w:p>
        </w:tc>
        <w:tc>
          <w:tcPr>
            <w:tcW w:w="2975" w:type="dxa"/>
          </w:tcPr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Перечень </w:t>
            </w:r>
          </w:p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документов, необходимых </w:t>
            </w:r>
          </w:p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>для предоставления Услуги</w:t>
            </w:r>
          </w:p>
        </w:tc>
        <w:tc>
          <w:tcPr>
            <w:tcW w:w="2267" w:type="dxa"/>
          </w:tcPr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Способы подачи документов, </w:t>
            </w:r>
          </w:p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требования к представлению </w:t>
            </w:r>
          </w:p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>документов</w:t>
            </w:r>
          </w:p>
        </w:tc>
        <w:tc>
          <w:tcPr>
            <w:tcW w:w="4397" w:type="dxa"/>
          </w:tcPr>
          <w:p w:rsidR="00456EF1" w:rsidRPr="00456EF1" w:rsidRDefault="00456EF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bCs/>
                <w:color w:val="000000"/>
                <w:sz w:val="24"/>
                <w:szCs w:val="24"/>
                <w:highlight w:val="white"/>
              </w:rPr>
              <w:t>Иные требования</w:t>
            </w:r>
          </w:p>
        </w:tc>
      </w:tr>
      <w:tr w:rsidR="006772EC" w:rsidRPr="00456EF1" w:rsidTr="00456EF1">
        <w:tc>
          <w:tcPr>
            <w:tcW w:w="10031" w:type="dxa"/>
            <w:gridSpan w:val="4"/>
          </w:tcPr>
          <w:p w:rsidR="006772EC" w:rsidRPr="00456EF1" w:rsidRDefault="00456EF1">
            <w:pPr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456EF1">
              <w:rPr>
                <w:b/>
                <w:color w:val="000000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456EF1" w:rsidTr="00456EF1"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Уведомление о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планируемых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строительстве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или реконструкции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объекта индивидуального жилищного строительства или садового дома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в МФЦ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представляется оригинал документа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портал - формируется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заполнении интерактивной формы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соответствии с формой, утвержденной приказом Министерства строительства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и жилищно-коммунального хозяйства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Российской Федерации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от 19 сентября 2018 г. N 591/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пр</w:t>
            </w:r>
            <w:proofErr w:type="spellEnd"/>
            <w:proofErr w:type="gramEnd"/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(с изменениями)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При обращении через Единый портал, Региональный портал подписывается простой электронной подписью, неквалифицированной электронной подписью Количество экземпляров - 1</w:t>
            </w:r>
          </w:p>
        </w:tc>
      </w:tr>
      <w:tr w:rsidR="00456EF1" w:rsidTr="00456EF1">
        <w:trPr>
          <w:trHeight w:val="276"/>
        </w:trPr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Уведомление об изменении параметров планируемого строительства или реконструкции объекта индивидуального жилищного строительства или садового дома.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обращении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МФЦ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представляется оригинал документа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портал - формируется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заполнении интерактивной формы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соответствии с формой, утвержденной приказом Министерства строительства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и жилищно-коммунального хозяйства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Российской Федерации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от 19 сентября 2018 г. N 591/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пр</w:t>
            </w:r>
            <w:proofErr w:type="spellEnd"/>
            <w:proofErr w:type="gramEnd"/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(с изменениями)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При обращении через Единый портал, Региональный портал подписывается простой электронной подписью, неквалифицированной электронной подписью Количество экземпляров - 1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456EF1" w:rsidTr="00456EF1"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Заявление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об исправлении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допущенных опечаток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 ошибок в документах,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выданных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в результате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предоставления Услуги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обращении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МФЦ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представляется оригинал документа.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портал  формируется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заполнении интерактивной формы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соответствии с формой, предусмотренной приложением к настоящему Административному регламенту;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подписывается простой электронной подписью, неквалифицированной электронной подписью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  <w:tr w:rsidR="00456EF1" w:rsidTr="00456EF1"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Один из документов,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удостоверяющих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личность: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паспорт гражданина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Российской Федерации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или паспорт гражданина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СССР (действителен до </w:t>
            </w:r>
            <w:proofErr w:type="gramEnd"/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замены его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установленные сроки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паспорт гражданина РФ)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или временное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удостоверение личности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гражданина РФ;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удостоверение личности военнослужащего, военный билет;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паспорт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иностранного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гражданина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или иной документ,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установленный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Федеральным законом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25 июля 2002 г. № 115-ФЗ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«О правовом положении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иностранных граждан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Российской Федерации»,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или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признаваемый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в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соответствии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 международным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договором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Российской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Федерации в качестве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документа, удостоверяющего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личность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иностранного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гражданина;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 документ, выданный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иностранным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государством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признаваемый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соответствии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 международным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договором Российской Федерации в качестве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документа,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удостоверяющего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личность лица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без гражданства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При личном обращении в МФЦ предъявляется оригинал документа,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после установления </w:t>
            </w:r>
            <w:r>
              <w:rPr>
                <w:color w:val="000000"/>
                <w:sz w:val="24"/>
                <w:szCs w:val="24"/>
              </w:rPr>
              <w:lastRenderedPageBreak/>
              <w:t>личности возвращается заявителю.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Через Единый портал - сведения из документа, удостоверяющего личность заявителя, формируются при подтверждении учетной записи в Единой системе идентификац</w:t>
            </w:r>
            <w:proofErr w:type="gramStart"/>
            <w:r>
              <w:rPr>
                <w:color w:val="000000"/>
                <w:sz w:val="24"/>
                <w:szCs w:val="24"/>
              </w:rPr>
              <w:t>ии и ау</w:t>
            </w:r>
            <w:proofErr w:type="gramEnd"/>
            <w:r>
              <w:rPr>
                <w:color w:val="000000"/>
                <w:sz w:val="24"/>
                <w:szCs w:val="24"/>
              </w:rPr>
              <w:t>тентификации из состава соответствующих данных указанной учетной записи и могут быть проверены путем направления заявления с использованием системы межведомственного электронного взаимодействия.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9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Количество экземпляров - 1</w:t>
            </w:r>
          </w:p>
        </w:tc>
      </w:tr>
      <w:tr w:rsidR="00456EF1" w:rsidTr="00456EF1"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Документ, подтверждающий полномочия законного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представителя заявителя,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представление интересов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физического или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юридического лица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в МФЦ представляется  оригинал и 1 копия документа, 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оригинал возвращается заявителю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Единый портал, региональный портал - оригинал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документа электронный 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>э)</w:t>
            </w:r>
          </w:p>
        </w:tc>
        <w:tc>
          <w:tcPr>
            <w:tcW w:w="4397" w:type="dxa"/>
          </w:tcPr>
          <w:p w:rsidR="00456EF1" w:rsidRDefault="00456EF1">
            <w:pPr>
              <w:ind w:firstLine="38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Доверенность, подтверждающая правомочие на обращение за получением Услуги, выданная физическим лицом, удостоверяется усиленной квалифицированной электронной подписью нотариуса (для обращения через Единый, Региональный портал)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  <w:tr w:rsidR="00456EF1" w:rsidTr="00456EF1">
        <w:trPr>
          <w:trHeight w:val="436"/>
        </w:trPr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5" w:type="dxa"/>
          </w:tcPr>
          <w:p w:rsidR="00456EF1" w:rsidRDefault="00456EF1">
            <w:pPr>
              <w:ind w:firstLine="142"/>
              <w:jc w:val="center"/>
            </w:pPr>
            <w:r>
              <w:rPr>
                <w:color w:val="000000"/>
                <w:sz w:val="24"/>
              </w:rPr>
              <w:t xml:space="preserve">Заверенный перевод </w:t>
            </w:r>
            <w:proofErr w:type="gramStart"/>
            <w:r>
              <w:rPr>
                <w:color w:val="000000"/>
                <w:sz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color w:val="000000"/>
                <w:sz w:val="24"/>
              </w:rPr>
              <w:t>, если застройщиком является иностранное юридическое лицо;</w:t>
            </w:r>
            <w:r>
              <w:rPr>
                <w:color w:val="000000"/>
                <w:sz w:val="24"/>
              </w:rPr>
              <w:br/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в МФЦ представляется  оригинал и 1 копия документа, 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оригинал возвращается заявителю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>э)</w:t>
            </w:r>
          </w:p>
        </w:tc>
        <w:tc>
          <w:tcPr>
            <w:tcW w:w="439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Количество экземпляров - 1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456EF1" w:rsidTr="00456EF1">
        <w:trPr>
          <w:trHeight w:val="436"/>
        </w:trPr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Правоустанавливающий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документ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 земельный участок,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право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на который не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зарегистрировано в ЕГРН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МФЦ представляется  оригинал и 1 копия документа.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Оригинал возвращается заявителю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направлении почтой представляется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нотариально удостоверенная копия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э) </w:t>
            </w:r>
          </w:p>
        </w:tc>
        <w:tc>
          <w:tcPr>
            <w:tcW w:w="4397" w:type="dxa"/>
          </w:tcPr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 случае,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если право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заявителя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 земельный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участок не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зарегистрировано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ЕГРН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</w:p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экземпляров - 1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456EF1" w:rsidTr="00456EF1">
        <w:trPr>
          <w:trHeight w:val="436"/>
        </w:trPr>
        <w:tc>
          <w:tcPr>
            <w:tcW w:w="392" w:type="dxa"/>
          </w:tcPr>
          <w:p w:rsidR="00456EF1" w:rsidRDefault="00456EF1">
            <w:pPr>
              <w:numPr>
                <w:ilvl w:val="0"/>
                <w:numId w:val="16"/>
              </w:numPr>
              <w:tabs>
                <w:tab w:val="left" w:pos="349"/>
              </w:tabs>
              <w:ind w:left="0" w:hanging="709"/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Согласие на обработку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персональных данных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При личном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обращении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в МФЦ, при направлении по почте - оригинал документа.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Оригинал документа электронный 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через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Единый портал,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региональный портал.</w:t>
            </w:r>
          </w:p>
        </w:tc>
        <w:tc>
          <w:tcPr>
            <w:tcW w:w="4397" w:type="dxa"/>
          </w:tcPr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  <w:tr w:rsidR="006772EC" w:rsidRPr="00456EF1" w:rsidTr="00456EF1">
        <w:trPr>
          <w:trHeight w:val="436"/>
        </w:trPr>
        <w:tc>
          <w:tcPr>
            <w:tcW w:w="10031" w:type="dxa"/>
            <w:gridSpan w:val="4"/>
          </w:tcPr>
          <w:p w:rsidR="006772EC" w:rsidRPr="00456EF1" w:rsidRDefault="00456EF1">
            <w:pPr>
              <w:ind w:firstLine="35"/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r w:rsidRPr="00456EF1">
              <w:rPr>
                <w:b/>
                <w:color w:val="000000"/>
                <w:sz w:val="24"/>
                <w:szCs w:val="24"/>
                <w:highlight w:val="white"/>
              </w:rP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56EF1" w:rsidTr="00456EF1">
        <w:trPr>
          <w:trHeight w:val="436"/>
        </w:trPr>
        <w:tc>
          <w:tcPr>
            <w:tcW w:w="392" w:type="dxa"/>
          </w:tcPr>
          <w:p w:rsidR="00456EF1" w:rsidRDefault="00456EF1">
            <w:pPr>
              <w:tabs>
                <w:tab w:val="left" w:pos="349"/>
              </w:tabs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975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Выписка из ЕГРН</w:t>
            </w:r>
          </w:p>
        </w:tc>
        <w:tc>
          <w:tcPr>
            <w:tcW w:w="2267" w:type="dxa"/>
          </w:tcPr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личном обращении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МФЦ представляется  оригинал и 1 копия документа. Оригинал возвращается заявителю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направлении почтой представляется 1 нотариально удостоверенная копия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456EF1" w:rsidRDefault="00456E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Через Единый портал, региональный портал - оригинал документа электронный </w:t>
            </w:r>
            <w:proofErr w:type="gramStart"/>
            <w:r>
              <w:rPr>
                <w:color w:val="000000"/>
                <w:sz w:val="24"/>
                <w:szCs w:val="24"/>
              </w:rPr>
              <w:t>К(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э) </w:t>
            </w:r>
          </w:p>
        </w:tc>
        <w:tc>
          <w:tcPr>
            <w:tcW w:w="4397" w:type="dxa"/>
          </w:tcPr>
          <w:p w:rsidR="00456EF1" w:rsidRDefault="00456EF1">
            <w:pPr>
              <w:ind w:firstLine="35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Количество экземпляров - 1</w:t>
            </w:r>
          </w:p>
        </w:tc>
      </w:tr>
    </w:tbl>
    <w:p w:rsidR="006772EC" w:rsidRDefault="006772EC"/>
    <w:sectPr w:rsidR="006772EC" w:rsidSect="006772EC">
      <w:pgSz w:w="11906" w:h="16838"/>
      <w:pgMar w:top="1134" w:right="850" w:bottom="9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2EC" w:rsidRDefault="00456EF1">
      <w:r>
        <w:separator/>
      </w:r>
    </w:p>
  </w:endnote>
  <w:endnote w:type="continuationSeparator" w:id="0">
    <w:p w:rsidR="006772EC" w:rsidRDefault="00456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ZapfDingbatsITC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2EC" w:rsidRDefault="00456EF1">
      <w:r>
        <w:separator/>
      </w:r>
    </w:p>
  </w:footnote>
  <w:footnote w:type="continuationSeparator" w:id="0">
    <w:p w:rsidR="006772EC" w:rsidRDefault="00456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421"/>
    <w:multiLevelType w:val="hybridMultilevel"/>
    <w:tmpl w:val="43381F0C"/>
    <w:lvl w:ilvl="0" w:tplc="8D487B6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6E6E1210">
      <w:start w:val="1"/>
      <w:numFmt w:val="decimal"/>
      <w:lvlText w:val="%2."/>
      <w:lvlJc w:val="right"/>
      <w:pPr>
        <w:ind w:left="1429" w:hanging="360"/>
      </w:pPr>
    </w:lvl>
    <w:lvl w:ilvl="2" w:tplc="6CE6203E">
      <w:start w:val="1"/>
      <w:numFmt w:val="decimal"/>
      <w:lvlText w:val="%3."/>
      <w:lvlJc w:val="right"/>
      <w:pPr>
        <w:ind w:left="2149" w:hanging="180"/>
      </w:pPr>
    </w:lvl>
    <w:lvl w:ilvl="3" w:tplc="4FEA352A">
      <w:start w:val="1"/>
      <w:numFmt w:val="decimal"/>
      <w:lvlText w:val="%4."/>
      <w:lvlJc w:val="right"/>
      <w:pPr>
        <w:ind w:left="2869" w:hanging="360"/>
      </w:pPr>
    </w:lvl>
    <w:lvl w:ilvl="4" w:tplc="D272DE92">
      <w:start w:val="1"/>
      <w:numFmt w:val="decimal"/>
      <w:lvlText w:val="%5."/>
      <w:lvlJc w:val="right"/>
      <w:pPr>
        <w:ind w:left="3589" w:hanging="360"/>
      </w:pPr>
    </w:lvl>
    <w:lvl w:ilvl="5" w:tplc="1E924154">
      <w:start w:val="1"/>
      <w:numFmt w:val="decimal"/>
      <w:lvlText w:val="%6."/>
      <w:lvlJc w:val="right"/>
      <w:pPr>
        <w:ind w:left="4309" w:hanging="180"/>
      </w:pPr>
    </w:lvl>
    <w:lvl w:ilvl="6" w:tplc="BB6A6A3C">
      <w:start w:val="1"/>
      <w:numFmt w:val="decimal"/>
      <w:lvlText w:val="%7."/>
      <w:lvlJc w:val="right"/>
      <w:pPr>
        <w:ind w:left="5029" w:hanging="360"/>
      </w:pPr>
    </w:lvl>
    <w:lvl w:ilvl="7" w:tplc="F6F605DC">
      <w:start w:val="1"/>
      <w:numFmt w:val="decimal"/>
      <w:lvlText w:val="%8."/>
      <w:lvlJc w:val="right"/>
      <w:pPr>
        <w:ind w:left="5749" w:hanging="360"/>
      </w:pPr>
    </w:lvl>
    <w:lvl w:ilvl="8" w:tplc="2A0A2508">
      <w:start w:val="1"/>
      <w:numFmt w:val="decimal"/>
      <w:lvlText w:val="%9."/>
      <w:lvlJc w:val="right"/>
      <w:pPr>
        <w:ind w:left="6469" w:hanging="180"/>
      </w:pPr>
    </w:lvl>
  </w:abstractNum>
  <w:abstractNum w:abstractNumId="1">
    <w:nsid w:val="07697CEE"/>
    <w:multiLevelType w:val="hybridMultilevel"/>
    <w:tmpl w:val="EE329A40"/>
    <w:lvl w:ilvl="0" w:tplc="2DF45612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717030E8">
      <w:start w:val="1"/>
      <w:numFmt w:val="lowerLetter"/>
      <w:lvlText w:val="%2."/>
      <w:lvlJc w:val="left"/>
      <w:pPr>
        <w:ind w:left="1788" w:hanging="360"/>
      </w:pPr>
    </w:lvl>
    <w:lvl w:ilvl="2" w:tplc="8522D3CA">
      <w:start w:val="1"/>
      <w:numFmt w:val="lowerRoman"/>
      <w:lvlText w:val="%3."/>
      <w:lvlJc w:val="right"/>
      <w:pPr>
        <w:ind w:left="2508" w:hanging="180"/>
      </w:pPr>
    </w:lvl>
    <w:lvl w:ilvl="3" w:tplc="9F562808">
      <w:start w:val="1"/>
      <w:numFmt w:val="decimal"/>
      <w:lvlText w:val="%4."/>
      <w:lvlJc w:val="left"/>
      <w:pPr>
        <w:ind w:left="3228" w:hanging="360"/>
      </w:pPr>
    </w:lvl>
    <w:lvl w:ilvl="4" w:tplc="199842D2">
      <w:start w:val="1"/>
      <w:numFmt w:val="lowerLetter"/>
      <w:lvlText w:val="%5."/>
      <w:lvlJc w:val="left"/>
      <w:pPr>
        <w:ind w:left="3948" w:hanging="360"/>
      </w:pPr>
    </w:lvl>
    <w:lvl w:ilvl="5" w:tplc="CCEAAB02">
      <w:start w:val="1"/>
      <w:numFmt w:val="lowerRoman"/>
      <w:lvlText w:val="%6."/>
      <w:lvlJc w:val="right"/>
      <w:pPr>
        <w:ind w:left="4668" w:hanging="180"/>
      </w:pPr>
    </w:lvl>
    <w:lvl w:ilvl="6" w:tplc="FF364170">
      <w:start w:val="1"/>
      <w:numFmt w:val="decimal"/>
      <w:lvlText w:val="%7."/>
      <w:lvlJc w:val="left"/>
      <w:pPr>
        <w:ind w:left="5388" w:hanging="360"/>
      </w:pPr>
    </w:lvl>
    <w:lvl w:ilvl="7" w:tplc="E6946A7E">
      <w:start w:val="1"/>
      <w:numFmt w:val="lowerLetter"/>
      <w:lvlText w:val="%8."/>
      <w:lvlJc w:val="left"/>
      <w:pPr>
        <w:ind w:left="6108" w:hanging="360"/>
      </w:pPr>
    </w:lvl>
    <w:lvl w:ilvl="8" w:tplc="BC1895A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31256E"/>
    <w:multiLevelType w:val="hybridMultilevel"/>
    <w:tmpl w:val="6786DD1C"/>
    <w:lvl w:ilvl="0" w:tplc="20F0EF1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47D4001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42C29AF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E37221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006EE47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71E256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CCCA7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E0C46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548675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1C343D83"/>
    <w:multiLevelType w:val="hybridMultilevel"/>
    <w:tmpl w:val="F84E6F74"/>
    <w:lvl w:ilvl="0" w:tplc="3102A99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0"/>
      </w:rPr>
    </w:lvl>
    <w:lvl w:ilvl="1" w:tplc="AB9AD4AE">
      <w:start w:val="1"/>
      <w:numFmt w:val="lowerLetter"/>
      <w:lvlText w:val="%2."/>
      <w:lvlJc w:val="left"/>
      <w:pPr>
        <w:ind w:left="1788" w:hanging="360"/>
      </w:pPr>
    </w:lvl>
    <w:lvl w:ilvl="2" w:tplc="C8785A90">
      <w:start w:val="1"/>
      <w:numFmt w:val="lowerRoman"/>
      <w:lvlText w:val="%3."/>
      <w:lvlJc w:val="right"/>
      <w:pPr>
        <w:ind w:left="2508" w:hanging="180"/>
      </w:pPr>
    </w:lvl>
    <w:lvl w:ilvl="3" w:tplc="D29E7AAA">
      <w:start w:val="1"/>
      <w:numFmt w:val="decimal"/>
      <w:lvlText w:val="%4."/>
      <w:lvlJc w:val="left"/>
      <w:pPr>
        <w:ind w:left="3228" w:hanging="360"/>
      </w:pPr>
    </w:lvl>
    <w:lvl w:ilvl="4" w:tplc="4E2A0696">
      <w:start w:val="1"/>
      <w:numFmt w:val="lowerLetter"/>
      <w:lvlText w:val="%5."/>
      <w:lvlJc w:val="left"/>
      <w:pPr>
        <w:ind w:left="3948" w:hanging="360"/>
      </w:pPr>
    </w:lvl>
    <w:lvl w:ilvl="5" w:tplc="F216EB40">
      <w:start w:val="1"/>
      <w:numFmt w:val="lowerRoman"/>
      <w:lvlText w:val="%6."/>
      <w:lvlJc w:val="right"/>
      <w:pPr>
        <w:ind w:left="4668" w:hanging="180"/>
      </w:pPr>
    </w:lvl>
    <w:lvl w:ilvl="6" w:tplc="AA786240">
      <w:start w:val="1"/>
      <w:numFmt w:val="decimal"/>
      <w:lvlText w:val="%7."/>
      <w:lvlJc w:val="left"/>
      <w:pPr>
        <w:ind w:left="5388" w:hanging="360"/>
      </w:pPr>
    </w:lvl>
    <w:lvl w:ilvl="7" w:tplc="AB242F68">
      <w:start w:val="1"/>
      <w:numFmt w:val="lowerLetter"/>
      <w:lvlText w:val="%8."/>
      <w:lvlJc w:val="left"/>
      <w:pPr>
        <w:ind w:left="6108" w:hanging="360"/>
      </w:pPr>
    </w:lvl>
    <w:lvl w:ilvl="8" w:tplc="364A2B2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D2434E"/>
    <w:multiLevelType w:val="hybridMultilevel"/>
    <w:tmpl w:val="B79E9632"/>
    <w:lvl w:ilvl="0" w:tplc="9A1EEC8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1ECBB3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9724DE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F96A11B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056DF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43DCA9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5F1054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1362D6B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C06A2BD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>
    <w:nsid w:val="1F4B307C"/>
    <w:multiLevelType w:val="hybridMultilevel"/>
    <w:tmpl w:val="8ACC415C"/>
    <w:lvl w:ilvl="0" w:tplc="D5E8D5AC">
      <w:start w:val="1"/>
      <w:numFmt w:val="decimal"/>
      <w:lvlText w:val="%1."/>
      <w:lvlJc w:val="right"/>
      <w:pPr>
        <w:ind w:left="709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E7C4CD04">
      <w:start w:val="1"/>
      <w:numFmt w:val="decimal"/>
      <w:lvlText w:val="%2."/>
      <w:lvlJc w:val="right"/>
      <w:pPr>
        <w:ind w:left="1429" w:hanging="360"/>
      </w:pPr>
    </w:lvl>
    <w:lvl w:ilvl="2" w:tplc="A53EE328">
      <w:start w:val="1"/>
      <w:numFmt w:val="decimal"/>
      <w:lvlText w:val="%3."/>
      <w:lvlJc w:val="right"/>
      <w:pPr>
        <w:ind w:left="2149" w:hanging="180"/>
      </w:pPr>
    </w:lvl>
    <w:lvl w:ilvl="3" w:tplc="3996A924">
      <w:start w:val="1"/>
      <w:numFmt w:val="decimal"/>
      <w:lvlText w:val="%4."/>
      <w:lvlJc w:val="right"/>
      <w:pPr>
        <w:ind w:left="2869" w:hanging="360"/>
      </w:pPr>
    </w:lvl>
    <w:lvl w:ilvl="4" w:tplc="73EA7220">
      <w:start w:val="1"/>
      <w:numFmt w:val="decimal"/>
      <w:lvlText w:val="%5."/>
      <w:lvlJc w:val="right"/>
      <w:pPr>
        <w:ind w:left="3589" w:hanging="360"/>
      </w:pPr>
    </w:lvl>
    <w:lvl w:ilvl="5" w:tplc="D2C6809E">
      <w:start w:val="1"/>
      <w:numFmt w:val="decimal"/>
      <w:lvlText w:val="%6."/>
      <w:lvlJc w:val="right"/>
      <w:pPr>
        <w:ind w:left="4309" w:hanging="180"/>
      </w:pPr>
    </w:lvl>
    <w:lvl w:ilvl="6" w:tplc="D340E73C">
      <w:start w:val="1"/>
      <w:numFmt w:val="decimal"/>
      <w:lvlText w:val="%7."/>
      <w:lvlJc w:val="right"/>
      <w:pPr>
        <w:ind w:left="5029" w:hanging="360"/>
      </w:pPr>
    </w:lvl>
    <w:lvl w:ilvl="7" w:tplc="A6687DDE">
      <w:start w:val="1"/>
      <w:numFmt w:val="decimal"/>
      <w:lvlText w:val="%8."/>
      <w:lvlJc w:val="right"/>
      <w:pPr>
        <w:ind w:left="5749" w:hanging="360"/>
      </w:pPr>
    </w:lvl>
    <w:lvl w:ilvl="8" w:tplc="382C46BE">
      <w:start w:val="1"/>
      <w:numFmt w:val="decimal"/>
      <w:lvlText w:val="%9."/>
      <w:lvlJc w:val="right"/>
      <w:pPr>
        <w:ind w:left="6469" w:hanging="180"/>
      </w:pPr>
    </w:lvl>
  </w:abstractNum>
  <w:abstractNum w:abstractNumId="6">
    <w:nsid w:val="24AC0717"/>
    <w:multiLevelType w:val="hybridMultilevel"/>
    <w:tmpl w:val="3D4A8F9E"/>
    <w:lvl w:ilvl="0" w:tplc="3FBA2902">
      <w:start w:val="1"/>
      <w:numFmt w:val="decimal"/>
      <w:lvlText w:val="%1."/>
      <w:lvlJc w:val="left"/>
      <w:pPr>
        <w:ind w:left="709" w:hanging="360"/>
      </w:pPr>
    </w:lvl>
    <w:lvl w:ilvl="1" w:tplc="95706AE0">
      <w:start w:val="1"/>
      <w:numFmt w:val="lowerLetter"/>
      <w:lvlText w:val="%2."/>
      <w:lvlJc w:val="left"/>
      <w:pPr>
        <w:ind w:left="1429" w:hanging="360"/>
      </w:pPr>
    </w:lvl>
    <w:lvl w:ilvl="2" w:tplc="87DA1602">
      <w:start w:val="1"/>
      <w:numFmt w:val="lowerRoman"/>
      <w:lvlText w:val="%3."/>
      <w:lvlJc w:val="right"/>
      <w:pPr>
        <w:ind w:left="2149" w:hanging="180"/>
      </w:pPr>
    </w:lvl>
    <w:lvl w:ilvl="3" w:tplc="99FABB5C">
      <w:start w:val="1"/>
      <w:numFmt w:val="decimal"/>
      <w:lvlText w:val="%4."/>
      <w:lvlJc w:val="left"/>
      <w:pPr>
        <w:ind w:left="2869" w:hanging="360"/>
      </w:pPr>
    </w:lvl>
    <w:lvl w:ilvl="4" w:tplc="6D42142C">
      <w:start w:val="1"/>
      <w:numFmt w:val="lowerLetter"/>
      <w:lvlText w:val="%5."/>
      <w:lvlJc w:val="left"/>
      <w:pPr>
        <w:ind w:left="3589" w:hanging="360"/>
      </w:pPr>
    </w:lvl>
    <w:lvl w:ilvl="5" w:tplc="51F6B0E2">
      <w:start w:val="1"/>
      <w:numFmt w:val="lowerRoman"/>
      <w:lvlText w:val="%6."/>
      <w:lvlJc w:val="right"/>
      <w:pPr>
        <w:ind w:left="4309" w:hanging="180"/>
      </w:pPr>
    </w:lvl>
    <w:lvl w:ilvl="6" w:tplc="53AEA68C">
      <w:start w:val="1"/>
      <w:numFmt w:val="decimal"/>
      <w:lvlText w:val="%7."/>
      <w:lvlJc w:val="left"/>
      <w:pPr>
        <w:ind w:left="5029" w:hanging="360"/>
      </w:pPr>
    </w:lvl>
    <w:lvl w:ilvl="7" w:tplc="BF965A84">
      <w:start w:val="1"/>
      <w:numFmt w:val="lowerLetter"/>
      <w:lvlText w:val="%8."/>
      <w:lvlJc w:val="left"/>
      <w:pPr>
        <w:ind w:left="5749" w:hanging="360"/>
      </w:pPr>
    </w:lvl>
    <w:lvl w:ilvl="8" w:tplc="1668D18A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8E74F2A"/>
    <w:multiLevelType w:val="hybridMultilevel"/>
    <w:tmpl w:val="A7285A50"/>
    <w:lvl w:ilvl="0" w:tplc="3FC27044">
      <w:start w:val="1"/>
      <w:numFmt w:val="decimal"/>
      <w:lvlText w:val="%1."/>
      <w:lvlJc w:val="left"/>
      <w:pPr>
        <w:ind w:left="709" w:hanging="360"/>
      </w:pPr>
    </w:lvl>
    <w:lvl w:ilvl="1" w:tplc="710429DC">
      <w:start w:val="1"/>
      <w:numFmt w:val="lowerLetter"/>
      <w:lvlText w:val="%2."/>
      <w:lvlJc w:val="left"/>
      <w:pPr>
        <w:ind w:left="1429" w:hanging="360"/>
      </w:pPr>
    </w:lvl>
    <w:lvl w:ilvl="2" w:tplc="2A7E7F2C">
      <w:start w:val="1"/>
      <w:numFmt w:val="lowerRoman"/>
      <w:lvlText w:val="%3."/>
      <w:lvlJc w:val="right"/>
      <w:pPr>
        <w:ind w:left="2149" w:hanging="180"/>
      </w:pPr>
    </w:lvl>
    <w:lvl w:ilvl="3" w:tplc="481240EE">
      <w:start w:val="1"/>
      <w:numFmt w:val="decimal"/>
      <w:lvlText w:val="%4."/>
      <w:lvlJc w:val="left"/>
      <w:pPr>
        <w:ind w:left="2869" w:hanging="360"/>
      </w:pPr>
    </w:lvl>
    <w:lvl w:ilvl="4" w:tplc="372CE418">
      <w:start w:val="1"/>
      <w:numFmt w:val="lowerLetter"/>
      <w:lvlText w:val="%5."/>
      <w:lvlJc w:val="left"/>
      <w:pPr>
        <w:ind w:left="3589" w:hanging="360"/>
      </w:pPr>
    </w:lvl>
    <w:lvl w:ilvl="5" w:tplc="2724D900">
      <w:start w:val="1"/>
      <w:numFmt w:val="lowerRoman"/>
      <w:lvlText w:val="%6."/>
      <w:lvlJc w:val="right"/>
      <w:pPr>
        <w:ind w:left="4309" w:hanging="180"/>
      </w:pPr>
    </w:lvl>
    <w:lvl w:ilvl="6" w:tplc="7EB695CA">
      <w:start w:val="1"/>
      <w:numFmt w:val="decimal"/>
      <w:lvlText w:val="%7."/>
      <w:lvlJc w:val="left"/>
      <w:pPr>
        <w:ind w:left="5029" w:hanging="360"/>
      </w:pPr>
    </w:lvl>
    <w:lvl w:ilvl="7" w:tplc="EF50682E">
      <w:start w:val="1"/>
      <w:numFmt w:val="lowerLetter"/>
      <w:lvlText w:val="%8."/>
      <w:lvlJc w:val="left"/>
      <w:pPr>
        <w:ind w:left="5749" w:hanging="360"/>
      </w:pPr>
    </w:lvl>
    <w:lvl w:ilvl="8" w:tplc="0B842BDE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2D5433D"/>
    <w:multiLevelType w:val="hybridMultilevel"/>
    <w:tmpl w:val="6FBE365E"/>
    <w:lvl w:ilvl="0" w:tplc="09C881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BA6BCB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B0E53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BFAE2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05C6D8E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F60EC1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3D88E7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DFE4C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D7AF7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9">
    <w:nsid w:val="562638C5"/>
    <w:multiLevelType w:val="hybridMultilevel"/>
    <w:tmpl w:val="1CFA27EE"/>
    <w:lvl w:ilvl="0" w:tplc="276483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F2DC7A8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59CA0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D30F5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6B7A9D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19E483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28CA2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1D0814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E41A7B0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0">
    <w:nsid w:val="5B201205"/>
    <w:multiLevelType w:val="hybridMultilevel"/>
    <w:tmpl w:val="1AA21316"/>
    <w:lvl w:ilvl="0" w:tplc="7BC6C7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4D48BC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95CD8E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8752F0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DD9A1F5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BA87CF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F2C35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5164BC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762F82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1">
    <w:nsid w:val="6E1E51BA"/>
    <w:multiLevelType w:val="hybridMultilevel"/>
    <w:tmpl w:val="2ADE145E"/>
    <w:lvl w:ilvl="0" w:tplc="C38C7E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B02957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C0AC42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DB3040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72C2E6E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69D816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26F260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C688CAC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CFD6F1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2">
    <w:nsid w:val="74A701F2"/>
    <w:multiLevelType w:val="hybridMultilevel"/>
    <w:tmpl w:val="8B8AA864"/>
    <w:lvl w:ilvl="0" w:tplc="787A8376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B024E8F6">
      <w:start w:val="1"/>
      <w:numFmt w:val="lowerLetter"/>
      <w:lvlText w:val="%2."/>
      <w:lvlJc w:val="left"/>
      <w:pPr>
        <w:ind w:left="1788" w:hanging="360"/>
      </w:pPr>
    </w:lvl>
    <w:lvl w:ilvl="2" w:tplc="C9462F0C">
      <w:start w:val="1"/>
      <w:numFmt w:val="lowerRoman"/>
      <w:lvlText w:val="%3."/>
      <w:lvlJc w:val="right"/>
      <w:pPr>
        <w:ind w:left="2508" w:hanging="180"/>
      </w:pPr>
    </w:lvl>
    <w:lvl w:ilvl="3" w:tplc="5EECE8BA">
      <w:start w:val="1"/>
      <w:numFmt w:val="decimal"/>
      <w:lvlText w:val="%4."/>
      <w:lvlJc w:val="left"/>
      <w:pPr>
        <w:ind w:left="3228" w:hanging="360"/>
      </w:pPr>
    </w:lvl>
    <w:lvl w:ilvl="4" w:tplc="DC2C0DF4">
      <w:start w:val="1"/>
      <w:numFmt w:val="lowerLetter"/>
      <w:lvlText w:val="%5."/>
      <w:lvlJc w:val="left"/>
      <w:pPr>
        <w:ind w:left="3948" w:hanging="360"/>
      </w:pPr>
    </w:lvl>
    <w:lvl w:ilvl="5" w:tplc="BBF65E6E">
      <w:start w:val="1"/>
      <w:numFmt w:val="lowerRoman"/>
      <w:lvlText w:val="%6."/>
      <w:lvlJc w:val="right"/>
      <w:pPr>
        <w:ind w:left="4668" w:hanging="180"/>
      </w:pPr>
    </w:lvl>
    <w:lvl w:ilvl="6" w:tplc="03F65562">
      <w:start w:val="1"/>
      <w:numFmt w:val="decimal"/>
      <w:lvlText w:val="%7."/>
      <w:lvlJc w:val="left"/>
      <w:pPr>
        <w:ind w:left="5388" w:hanging="360"/>
      </w:pPr>
    </w:lvl>
    <w:lvl w:ilvl="7" w:tplc="15B4E8EA">
      <w:start w:val="1"/>
      <w:numFmt w:val="lowerLetter"/>
      <w:lvlText w:val="%8."/>
      <w:lvlJc w:val="left"/>
      <w:pPr>
        <w:ind w:left="6108" w:hanging="360"/>
      </w:pPr>
    </w:lvl>
    <w:lvl w:ilvl="8" w:tplc="F9A2656C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F83156"/>
    <w:multiLevelType w:val="hybridMultilevel"/>
    <w:tmpl w:val="E9C6D384"/>
    <w:lvl w:ilvl="0" w:tplc="F150357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57E59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E28B8A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28A6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AC870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01ACA2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E46D2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908694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63296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771D6A1D"/>
    <w:multiLevelType w:val="hybridMultilevel"/>
    <w:tmpl w:val="5928E568"/>
    <w:lvl w:ilvl="0" w:tplc="488A6D9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2D8E191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F74E11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FEE07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9FA2841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584CD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719CE7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A2FE82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D422D19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5">
    <w:nsid w:val="7C104B61"/>
    <w:multiLevelType w:val="hybridMultilevel"/>
    <w:tmpl w:val="5A14295E"/>
    <w:lvl w:ilvl="0" w:tplc="4FEC6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F521A64">
      <w:start w:val="1"/>
      <w:numFmt w:val="lowerLetter"/>
      <w:lvlText w:val="%2."/>
      <w:lvlJc w:val="left"/>
      <w:pPr>
        <w:ind w:left="1788" w:hanging="360"/>
      </w:pPr>
    </w:lvl>
    <w:lvl w:ilvl="2" w:tplc="B46AE76A">
      <w:start w:val="1"/>
      <w:numFmt w:val="lowerRoman"/>
      <w:lvlText w:val="%3."/>
      <w:lvlJc w:val="right"/>
      <w:pPr>
        <w:ind w:left="2508" w:hanging="180"/>
      </w:pPr>
    </w:lvl>
    <w:lvl w:ilvl="3" w:tplc="55FC050E">
      <w:start w:val="1"/>
      <w:numFmt w:val="decimal"/>
      <w:lvlText w:val="%4."/>
      <w:lvlJc w:val="left"/>
      <w:pPr>
        <w:ind w:left="3228" w:hanging="360"/>
      </w:pPr>
    </w:lvl>
    <w:lvl w:ilvl="4" w:tplc="5AD64D88">
      <w:start w:val="1"/>
      <w:numFmt w:val="lowerLetter"/>
      <w:lvlText w:val="%5."/>
      <w:lvlJc w:val="left"/>
      <w:pPr>
        <w:ind w:left="3948" w:hanging="360"/>
      </w:pPr>
    </w:lvl>
    <w:lvl w:ilvl="5" w:tplc="CE845628">
      <w:start w:val="1"/>
      <w:numFmt w:val="lowerRoman"/>
      <w:lvlText w:val="%6."/>
      <w:lvlJc w:val="right"/>
      <w:pPr>
        <w:ind w:left="4668" w:hanging="180"/>
      </w:pPr>
    </w:lvl>
    <w:lvl w:ilvl="6" w:tplc="BC6037C0">
      <w:start w:val="1"/>
      <w:numFmt w:val="decimal"/>
      <w:lvlText w:val="%7."/>
      <w:lvlJc w:val="left"/>
      <w:pPr>
        <w:ind w:left="5388" w:hanging="360"/>
      </w:pPr>
    </w:lvl>
    <w:lvl w:ilvl="7" w:tplc="103E9D0C">
      <w:start w:val="1"/>
      <w:numFmt w:val="lowerLetter"/>
      <w:lvlText w:val="%8."/>
      <w:lvlJc w:val="left"/>
      <w:pPr>
        <w:ind w:left="6108" w:hanging="360"/>
      </w:pPr>
    </w:lvl>
    <w:lvl w:ilvl="8" w:tplc="778A752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1"/>
  </w:num>
  <w:num w:numId="5">
    <w:abstractNumId w:val="13"/>
  </w:num>
  <w:num w:numId="6">
    <w:abstractNumId w:val="11"/>
  </w:num>
  <w:num w:numId="7">
    <w:abstractNumId w:val="5"/>
  </w:num>
  <w:num w:numId="8">
    <w:abstractNumId w:val="4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2EC"/>
    <w:rsid w:val="001E3C75"/>
    <w:rsid w:val="00456EF1"/>
    <w:rsid w:val="0067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EC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772E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772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772E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772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772E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772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772E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772E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772E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772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772E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772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772E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772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772E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772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772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772EC"/>
  </w:style>
  <w:style w:type="paragraph" w:styleId="a4">
    <w:name w:val="Title"/>
    <w:basedOn w:val="a"/>
    <w:next w:val="a"/>
    <w:link w:val="a5"/>
    <w:uiPriority w:val="10"/>
    <w:qFormat/>
    <w:rsid w:val="006772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772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772E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772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772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772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772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772E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772E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772EC"/>
  </w:style>
  <w:style w:type="paragraph" w:customStyle="1" w:styleId="Footer">
    <w:name w:val="Footer"/>
    <w:basedOn w:val="a"/>
    <w:link w:val="FooterChar"/>
    <w:uiPriority w:val="99"/>
    <w:unhideWhenUsed/>
    <w:rsid w:val="006772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772EC"/>
  </w:style>
  <w:style w:type="character" w:customStyle="1" w:styleId="CaptionChar">
    <w:name w:val="Caption Char"/>
    <w:basedOn w:val="a0"/>
    <w:link w:val="Caption"/>
    <w:uiPriority w:val="35"/>
    <w:rsid w:val="006772EC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77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772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772E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772E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772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772E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772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772E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772E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772E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772E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772EC"/>
    <w:rPr>
      <w:sz w:val="18"/>
    </w:rPr>
  </w:style>
  <w:style w:type="character" w:styleId="ad">
    <w:name w:val="footnote reference"/>
    <w:basedOn w:val="a0"/>
    <w:uiPriority w:val="99"/>
    <w:unhideWhenUsed/>
    <w:rsid w:val="006772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772EC"/>
  </w:style>
  <w:style w:type="character" w:customStyle="1" w:styleId="af">
    <w:name w:val="Текст концевой сноски Знак"/>
    <w:link w:val="ae"/>
    <w:uiPriority w:val="99"/>
    <w:rsid w:val="006772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6772E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772EC"/>
    <w:pPr>
      <w:spacing w:after="57"/>
    </w:pPr>
  </w:style>
  <w:style w:type="paragraph" w:styleId="21">
    <w:name w:val="toc 2"/>
    <w:basedOn w:val="a"/>
    <w:next w:val="a"/>
    <w:uiPriority w:val="39"/>
    <w:unhideWhenUsed/>
    <w:rsid w:val="006772E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772E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772E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772E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772E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772E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772E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772EC"/>
    <w:pPr>
      <w:spacing w:after="57"/>
      <w:ind w:left="2268"/>
    </w:pPr>
  </w:style>
  <w:style w:type="paragraph" w:styleId="af1">
    <w:name w:val="TOC Heading"/>
    <w:uiPriority w:val="39"/>
    <w:unhideWhenUsed/>
    <w:rsid w:val="006772EC"/>
  </w:style>
  <w:style w:type="paragraph" w:styleId="af2">
    <w:name w:val="table of figures"/>
    <w:basedOn w:val="a"/>
    <w:next w:val="a"/>
    <w:uiPriority w:val="99"/>
    <w:unhideWhenUsed/>
    <w:rsid w:val="006772EC"/>
  </w:style>
  <w:style w:type="paragraph" w:customStyle="1" w:styleId="Heading1">
    <w:name w:val="Heading 1"/>
    <w:basedOn w:val="a"/>
    <w:next w:val="a"/>
    <w:link w:val="10"/>
    <w:uiPriority w:val="99"/>
    <w:qFormat/>
    <w:rsid w:val="006772EC"/>
    <w:pPr>
      <w:keepNext/>
      <w:ind w:firstLine="426"/>
      <w:jc w:val="both"/>
      <w:outlineLvl w:val="0"/>
    </w:pPr>
    <w:rPr>
      <w:rFonts w:eastAsia="Calibri"/>
      <w:sz w:val="28"/>
    </w:rPr>
  </w:style>
  <w:style w:type="character" w:customStyle="1" w:styleId="10">
    <w:name w:val="Заголовок 1 Знак"/>
    <w:basedOn w:val="a0"/>
    <w:link w:val="Heading1"/>
    <w:uiPriority w:val="99"/>
    <w:rsid w:val="006772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3">
    <w:name w:val="Hyperlink"/>
    <w:basedOn w:val="a0"/>
    <w:rsid w:val="006772EC"/>
    <w:rPr>
      <w:rFonts w:cs="Times New Roman"/>
      <w:color w:val="0000FF"/>
      <w:u w:val="single"/>
    </w:rPr>
  </w:style>
  <w:style w:type="character" w:customStyle="1" w:styleId="pt-a0-000025">
    <w:name w:val="pt-a0-000025"/>
    <w:basedOn w:val="a0"/>
    <w:rsid w:val="006772EC"/>
    <w:rPr>
      <w:rFonts w:cs="Times New Roman"/>
    </w:rPr>
  </w:style>
  <w:style w:type="paragraph" w:customStyle="1" w:styleId="Caption">
    <w:name w:val="Caption"/>
    <w:basedOn w:val="a"/>
    <w:next w:val="a"/>
    <w:link w:val="CaptionChar"/>
    <w:qFormat/>
    <w:rsid w:val="006772EC"/>
    <w:pPr>
      <w:jc w:val="center"/>
    </w:pPr>
    <w:rPr>
      <w:b/>
      <w:sz w:val="32"/>
    </w:rPr>
  </w:style>
  <w:style w:type="character" w:customStyle="1" w:styleId="fontstyle01">
    <w:name w:val="fontstyle01"/>
    <w:uiPriority w:val="99"/>
    <w:rsid w:val="006772EC"/>
    <w:rPr>
      <w:rFonts w:ascii="ZapfDingbatsITC" w:hAnsi="ZapfDingbatsITC"/>
      <w:color w:val="231F20"/>
      <w:sz w:val="16"/>
    </w:rPr>
  </w:style>
  <w:style w:type="character" w:customStyle="1" w:styleId="pt-a0-000023">
    <w:name w:val="pt-a0-000023"/>
    <w:basedOn w:val="a0"/>
    <w:uiPriority w:val="99"/>
    <w:rsid w:val="006772EC"/>
    <w:rPr>
      <w:rFonts w:cs="Times New Roman"/>
    </w:rPr>
  </w:style>
  <w:style w:type="character" w:customStyle="1" w:styleId="pt-a0-000027">
    <w:name w:val="pt-a0-000027"/>
    <w:basedOn w:val="a0"/>
    <w:uiPriority w:val="99"/>
    <w:rsid w:val="006772EC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6772E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72EC"/>
    <w:rPr>
      <w:rFonts w:ascii="Tahoma" w:hAnsi="Tahoma" w:cs="Tahoma"/>
      <w:sz w:val="16"/>
      <w:szCs w:val="16"/>
      <w:lang w:eastAsia="ru-RU"/>
    </w:rPr>
  </w:style>
  <w:style w:type="character" w:customStyle="1" w:styleId="spoiler-box-title">
    <w:name w:val="spoiler-box-title"/>
    <w:basedOn w:val="a0"/>
    <w:rsid w:val="006772EC"/>
    <w:rPr>
      <w:rFonts w:cs="Times New Roman"/>
    </w:rPr>
  </w:style>
  <w:style w:type="paragraph" w:customStyle="1" w:styleId="af6">
    <w:name w:val="Нормальный"/>
    <w:rsid w:val="006772EC"/>
    <w:pPr>
      <w:widowControl w:val="0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pt-pt-a0-000025">
    <w:name w:val="pt-pt-a0-000025"/>
    <w:basedOn w:val="a0"/>
    <w:rsid w:val="006772EC"/>
  </w:style>
  <w:style w:type="character" w:customStyle="1" w:styleId="pt-a0-000029">
    <w:name w:val="pt-a0-000029"/>
    <w:basedOn w:val="a0"/>
    <w:rsid w:val="006772EC"/>
  </w:style>
  <w:style w:type="character" w:customStyle="1" w:styleId="pt-a0-000021">
    <w:name w:val="pt-a0-000021"/>
    <w:basedOn w:val="a0"/>
    <w:rsid w:val="006772EC"/>
  </w:style>
  <w:style w:type="paragraph" w:styleId="af7">
    <w:name w:val="List Paragraph"/>
    <w:basedOn w:val="a"/>
    <w:uiPriority w:val="34"/>
    <w:qFormat/>
    <w:rsid w:val="006772EC"/>
    <w:pPr>
      <w:ind w:left="720"/>
      <w:contextualSpacing/>
    </w:pPr>
  </w:style>
  <w:style w:type="paragraph" w:customStyle="1" w:styleId="11">
    <w:name w:val="Заголовок 11"/>
    <w:link w:val="Heading3Char"/>
    <w:qFormat/>
    <w:rsid w:val="006772EC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ind w:firstLine="426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character" w:customStyle="1" w:styleId="12">
    <w:name w:val="Гиперссылка1"/>
    <w:link w:val="Heading3Char"/>
    <w:rsid w:val="006772EC"/>
    <w:rPr>
      <w:color w:val="0000FF"/>
      <w:u w:val="single"/>
    </w:rPr>
  </w:style>
  <w:style w:type="table" w:customStyle="1" w:styleId="13">
    <w:name w:val="Сетка таблицы1"/>
    <w:basedOn w:val="GridTable6Colorful-Accent5"/>
    <w:next w:val="GridTable7Colorful-Accent6"/>
    <w:uiPriority w:val="59"/>
    <w:rsid w:val="006772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16397-16B9-496B-A3F3-D9DCEE3B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oganina_i</dc:creator>
  <cp:lastModifiedBy>p.kirillova</cp:lastModifiedBy>
  <cp:revision>497</cp:revision>
  <dcterms:created xsi:type="dcterms:W3CDTF">2021-08-19T12:01:00Z</dcterms:created>
  <dcterms:modified xsi:type="dcterms:W3CDTF">2026-03-24T06:40:00Z</dcterms:modified>
</cp:coreProperties>
</file>